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4933" w14:textId="77777777" w:rsidR="00224804" w:rsidRPr="00F85338" w:rsidRDefault="00A13DFC">
      <w:pPr>
        <w:rPr>
          <w:rFonts w:ascii="Nunito Sans" w:hAnsi="Nunito Sans"/>
        </w:rPr>
      </w:pPr>
      <w:r>
        <w:rPr>
          <w:noProof/>
        </w:rPr>
        <w:pict w14:anchorId="76981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8" type="#_x0000_t75" alt="A logo with a colorful design&#10;&#10;Description automatically generated with medium confidence" style="position:absolute;left:0;text-align:left;margin-left:.3pt;margin-top:-9.8pt;width:82.55pt;height:54.4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A logo with a colorful design&#10;&#10;Description automatically generated with medium confidence"/>
          </v:shape>
        </w:pict>
      </w:r>
      <w:r>
        <w:rPr>
          <w:rFonts w:ascii="Nunito Sans" w:hAnsi="Nunito Sans"/>
          <w:noProof/>
        </w:rPr>
        <w:pict w14:anchorId="44D2B6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65pt;width:279pt;height:27pt;z-index:251657216;mso-position-horizontal:center" stroked="f">
            <v:textbox>
              <w:txbxContent>
                <w:p w14:paraId="01B81357" w14:textId="77777777" w:rsidR="00EC2E67" w:rsidRPr="006C0DAC" w:rsidRDefault="00EC2E67" w:rsidP="009243A4">
                  <w:pPr>
                    <w:pStyle w:val="BodyText"/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6C0DAC">
                    <w:rPr>
                      <w:rFonts w:ascii="Verdana" w:hAnsi="Verdana"/>
                      <w:sz w:val="32"/>
                      <w:szCs w:val="32"/>
                    </w:rPr>
                    <w:t xml:space="preserve">Role Profile </w:t>
                  </w:r>
                  <w:r w:rsidR="009243A4" w:rsidRPr="006C0DAC">
                    <w:rPr>
                      <w:rFonts w:ascii="Verdana" w:hAnsi="Verdana"/>
                      <w:sz w:val="32"/>
                      <w:szCs w:val="32"/>
                    </w:rPr>
                    <w:t>&amp;</w:t>
                  </w:r>
                  <w:r w:rsidRPr="006C0DAC">
                    <w:rPr>
                      <w:rFonts w:ascii="Verdana" w:hAnsi="Verdana"/>
                      <w:sz w:val="32"/>
                      <w:szCs w:val="32"/>
                    </w:rPr>
                    <w:t xml:space="preserve"> Specification</w:t>
                  </w:r>
                </w:p>
              </w:txbxContent>
            </v:textbox>
          </v:shape>
        </w:pict>
      </w:r>
    </w:p>
    <w:p w14:paraId="73D917E0" w14:textId="77777777" w:rsidR="00224804" w:rsidRPr="00F85338" w:rsidRDefault="00224804">
      <w:pPr>
        <w:rPr>
          <w:rFonts w:ascii="Nunito Sans" w:hAnsi="Nunito Sans"/>
        </w:rPr>
      </w:pPr>
    </w:p>
    <w:p w14:paraId="6A75E36F" w14:textId="77777777" w:rsidR="00224804" w:rsidRPr="00F85338" w:rsidRDefault="006C0DAC" w:rsidP="006C0DAC">
      <w:pPr>
        <w:tabs>
          <w:tab w:val="left" w:pos="8627"/>
        </w:tabs>
        <w:rPr>
          <w:rFonts w:ascii="Nunito Sans" w:hAnsi="Nunito Sans"/>
        </w:rPr>
      </w:pPr>
      <w:r w:rsidRPr="00F85338">
        <w:rPr>
          <w:rFonts w:ascii="Nunito Sans" w:hAnsi="Nunito Sans"/>
        </w:rPr>
        <w:tab/>
      </w:r>
    </w:p>
    <w:p w14:paraId="47A30B4A" w14:textId="77777777" w:rsidR="00EC2E67" w:rsidRPr="00F85338" w:rsidRDefault="00EC2E67">
      <w:pPr>
        <w:rPr>
          <w:rFonts w:ascii="Nunito Sans" w:hAnsi="Nunito San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80"/>
      </w:tblGrid>
      <w:tr w:rsidR="008A1260" w:rsidRPr="00F85338" w14:paraId="13EFACB7" w14:textId="77777777">
        <w:tc>
          <w:tcPr>
            <w:tcW w:w="2093" w:type="dxa"/>
          </w:tcPr>
          <w:p w14:paraId="54F4FA49" w14:textId="77777777" w:rsidR="008A1260" w:rsidRPr="00F85338" w:rsidRDefault="008A1260" w:rsidP="009243A4">
            <w:pPr>
              <w:pStyle w:val="Heading1"/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Title</w:t>
            </w:r>
          </w:p>
        </w:tc>
        <w:tc>
          <w:tcPr>
            <w:tcW w:w="8080" w:type="dxa"/>
          </w:tcPr>
          <w:p w14:paraId="5532ABA5" w14:textId="77777777" w:rsidR="008A1260" w:rsidRPr="00F85338" w:rsidRDefault="008A1260" w:rsidP="0079237C">
            <w:pPr>
              <w:spacing w:before="120"/>
              <w:rPr>
                <w:rFonts w:ascii="Nunito Sans" w:hAnsi="Nunito Sans"/>
                <w:b/>
                <w:sz w:val="22"/>
                <w:szCs w:val="22"/>
              </w:rPr>
            </w:pPr>
            <w:r w:rsidRPr="00F85338">
              <w:rPr>
                <w:rFonts w:ascii="Nunito Sans" w:hAnsi="Nunito Sans"/>
                <w:b/>
                <w:sz w:val="22"/>
                <w:szCs w:val="22"/>
              </w:rPr>
              <w:t xml:space="preserve">LEARNING &amp; DEVELOPMENT </w:t>
            </w:r>
            <w:r w:rsidR="00F85338" w:rsidRPr="00F85338">
              <w:rPr>
                <w:rFonts w:ascii="Nunito Sans" w:hAnsi="Nunito Sans"/>
                <w:b/>
                <w:sz w:val="22"/>
                <w:szCs w:val="22"/>
              </w:rPr>
              <w:t>ADVISOR</w:t>
            </w:r>
          </w:p>
        </w:tc>
      </w:tr>
      <w:tr w:rsidR="008A1260" w:rsidRPr="00F85338" w14:paraId="2D3A9915" w14:textId="77777777">
        <w:tc>
          <w:tcPr>
            <w:tcW w:w="2093" w:type="dxa"/>
          </w:tcPr>
          <w:p w14:paraId="6CC19ECD" w14:textId="77777777" w:rsidR="008A1260" w:rsidRPr="00F85338" w:rsidRDefault="008A1260" w:rsidP="009243A4">
            <w:pPr>
              <w:spacing w:before="120"/>
              <w:rPr>
                <w:rFonts w:ascii="Nunito Sans" w:hAnsi="Nunito Sans"/>
                <w:b/>
                <w:sz w:val="22"/>
                <w:szCs w:val="22"/>
              </w:rPr>
            </w:pPr>
            <w:r w:rsidRPr="00F85338">
              <w:rPr>
                <w:rFonts w:ascii="Nunito Sans" w:hAnsi="Nunito Sans"/>
                <w:b/>
                <w:sz w:val="22"/>
                <w:szCs w:val="22"/>
              </w:rPr>
              <w:t>Reporting to</w:t>
            </w:r>
          </w:p>
        </w:tc>
        <w:tc>
          <w:tcPr>
            <w:tcW w:w="8080" w:type="dxa"/>
          </w:tcPr>
          <w:p w14:paraId="5AF612C3" w14:textId="77777777" w:rsidR="008A1260" w:rsidRPr="00F85338" w:rsidRDefault="009F7144" w:rsidP="0079237C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Head of People</w:t>
            </w:r>
          </w:p>
        </w:tc>
      </w:tr>
      <w:tr w:rsidR="008A1260" w:rsidRPr="00F85338" w14:paraId="305BADD3" w14:textId="77777777">
        <w:tc>
          <w:tcPr>
            <w:tcW w:w="2093" w:type="dxa"/>
          </w:tcPr>
          <w:p w14:paraId="3C0F9717" w14:textId="77777777" w:rsidR="008A1260" w:rsidRPr="00F85338" w:rsidRDefault="008A1260" w:rsidP="009243A4">
            <w:pPr>
              <w:spacing w:before="120"/>
              <w:rPr>
                <w:rFonts w:ascii="Nunito Sans" w:hAnsi="Nunito Sans"/>
                <w:b/>
                <w:sz w:val="22"/>
                <w:szCs w:val="22"/>
              </w:rPr>
            </w:pPr>
            <w:r w:rsidRPr="00F85338">
              <w:rPr>
                <w:rFonts w:ascii="Nunito Sans" w:hAnsi="Nunito Sans"/>
                <w:b/>
                <w:sz w:val="22"/>
                <w:szCs w:val="22"/>
              </w:rPr>
              <w:t>Job Purpose</w:t>
            </w:r>
          </w:p>
        </w:tc>
        <w:tc>
          <w:tcPr>
            <w:tcW w:w="8080" w:type="dxa"/>
          </w:tcPr>
          <w:p w14:paraId="3D242CBD" w14:textId="77777777" w:rsidR="008A1260" w:rsidRPr="00F85338" w:rsidRDefault="008A1260" w:rsidP="008A1260">
            <w:pPr>
              <w:numPr>
                <w:ilvl w:val="0"/>
                <w:numId w:val="39"/>
              </w:num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To design &amp; deliver training to staff, </w:t>
            </w:r>
            <w:r w:rsidR="00CD2F8B" w:rsidRPr="00F85338">
              <w:rPr>
                <w:rFonts w:ascii="Nunito Sans" w:hAnsi="Nunito Sans"/>
                <w:sz w:val="22"/>
                <w:szCs w:val="22"/>
              </w:rPr>
              <w:t>carers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, </w:t>
            </w:r>
            <w:r w:rsidR="006563DD" w:rsidRPr="00F85338">
              <w:rPr>
                <w:rFonts w:ascii="Nunito Sans" w:hAnsi="Nunito Sans"/>
                <w:sz w:val="22"/>
                <w:szCs w:val="22"/>
              </w:rPr>
              <w:t>customers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&amp; external organisations in line with current legislation, policy &amp; practice                </w:t>
            </w:r>
          </w:p>
          <w:p w14:paraId="20CFD90B" w14:textId="77777777" w:rsidR="008A1260" w:rsidRPr="00F85338" w:rsidRDefault="008A1260" w:rsidP="008A1260">
            <w:pPr>
              <w:numPr>
                <w:ilvl w:val="0"/>
                <w:numId w:val="39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To develop &amp; deliver training, meeting the requirements of the </w:t>
            </w:r>
            <w:r w:rsidR="00F23370" w:rsidRPr="00F85338">
              <w:rPr>
                <w:rFonts w:ascii="Nunito Sans" w:hAnsi="Nunito Sans"/>
                <w:sz w:val="22"/>
                <w:szCs w:val="22"/>
              </w:rPr>
              <w:t>Care Certificate</w:t>
            </w:r>
          </w:p>
          <w:p w14:paraId="60C63E94" w14:textId="77777777" w:rsidR="000A623E" w:rsidRPr="00F85338" w:rsidRDefault="000A623E" w:rsidP="008A1260">
            <w:pPr>
              <w:numPr>
                <w:ilvl w:val="0"/>
                <w:numId w:val="39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To support Avalon’s customers to be involved in key areas of organisational development</w:t>
            </w:r>
            <w:r w:rsidR="0056398D">
              <w:rPr>
                <w:rFonts w:ascii="Nunito Sans" w:hAnsi="Nunito Sans"/>
                <w:sz w:val="22"/>
                <w:szCs w:val="22"/>
              </w:rPr>
              <w:t xml:space="preserve"> and learning</w:t>
            </w:r>
          </w:p>
        </w:tc>
      </w:tr>
    </w:tbl>
    <w:p w14:paraId="48284D5F" w14:textId="77777777" w:rsidR="00EC2E67" w:rsidRDefault="00EC2E67">
      <w:pPr>
        <w:rPr>
          <w:rFonts w:ascii="Nunito Sans" w:hAnsi="Nunito Sans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2"/>
      </w:tblGrid>
      <w:tr w:rsidR="001546A6" w:rsidRPr="00F85338" w14:paraId="5387CED1" w14:textId="77777777" w:rsidTr="00B73A4F">
        <w:tc>
          <w:tcPr>
            <w:tcW w:w="10173" w:type="dxa"/>
            <w:gridSpan w:val="2"/>
            <w:tcBorders>
              <w:bottom w:val="nil"/>
            </w:tcBorders>
            <w:vAlign w:val="center"/>
          </w:tcPr>
          <w:p w14:paraId="4D2D078F" w14:textId="77777777" w:rsidR="001546A6" w:rsidRPr="00F85338" w:rsidRDefault="001546A6" w:rsidP="00B73A4F">
            <w:pPr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b/>
                <w:sz w:val="22"/>
                <w:szCs w:val="22"/>
              </w:rPr>
              <w:t>Role  Specific Competencies</w:t>
            </w:r>
          </w:p>
        </w:tc>
      </w:tr>
      <w:tr w:rsidR="001546A6" w:rsidRPr="00F85338" w14:paraId="789D79E8" w14:textId="77777777" w:rsidTr="00B73A4F">
        <w:tc>
          <w:tcPr>
            <w:tcW w:w="1951" w:type="dxa"/>
          </w:tcPr>
          <w:p w14:paraId="1C1607E9" w14:textId="77777777" w:rsidR="001546A6" w:rsidRPr="00F85338" w:rsidRDefault="001546A6" w:rsidP="00B73A4F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Learning Events</w:t>
            </w:r>
          </w:p>
          <w:p w14:paraId="143A4346" w14:textId="77777777" w:rsidR="001546A6" w:rsidRPr="00F85338" w:rsidRDefault="001546A6" w:rsidP="00B73A4F">
            <w:pPr>
              <w:rPr>
                <w:rFonts w:ascii="Nunito Sans" w:hAnsi="Nunito Sans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14:paraId="1A338ECD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Able to plan, design &amp; deliver training for the Avalon workforce and its customers</w:t>
            </w:r>
          </w:p>
          <w:p w14:paraId="46FA150E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 xml:space="preserve">Able to deliver a wide range of </w:t>
            </w:r>
            <w:r w:rsidR="00917721">
              <w:rPr>
                <w:rFonts w:ascii="Nunito Sans" w:hAnsi="Nunito Sans"/>
                <w:sz w:val="22"/>
                <w:szCs w:val="22"/>
              </w:rPr>
              <w:t>face-to-face</w:t>
            </w:r>
            <w:r>
              <w:rPr>
                <w:rFonts w:ascii="Nunito Sans" w:hAnsi="Nunito Sans"/>
                <w:sz w:val="22"/>
                <w:szCs w:val="22"/>
              </w:rPr>
              <w:t xml:space="preserve"> courses in a variety of locations across Avalon localities</w:t>
            </w:r>
          </w:p>
          <w:p w14:paraId="030697FA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Responsible for the organisation and set up of the training day including the preparation of the venue and the required equipment and resources</w:t>
            </w:r>
          </w:p>
          <w:p w14:paraId="2F00F5CA" w14:textId="77777777" w:rsidR="001546A6" w:rsidRPr="00F85338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Able to plan design and deliver a range of courses via webinar</w:t>
            </w:r>
          </w:p>
          <w:p w14:paraId="52E2010E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Able to develop a range of training materials for classroom, distance and e-learning, as required</w:t>
            </w:r>
          </w:p>
          <w:p w14:paraId="434F492E" w14:textId="5D46F293" w:rsidR="001546A6" w:rsidRDefault="00C42D32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Committed to co-production of training with experts through experience, developing and delivering courses to support this</w:t>
            </w:r>
          </w:p>
          <w:p w14:paraId="53B75468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Map courses to the Care Certificate knowledge criteria and Skills for Care core and mandatory essential criteria</w:t>
            </w:r>
          </w:p>
          <w:p w14:paraId="3B2E0CCC" w14:textId="77777777" w:rsidR="001546A6" w:rsidRDefault="001546A6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Deliver NAPPI training in line with BILD and RRN requirements</w:t>
            </w:r>
          </w:p>
          <w:p w14:paraId="70ADC0FA" w14:textId="77777777" w:rsidR="00917721" w:rsidRDefault="00917721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Reviews courses in line with legislative or regulatory change, or changing needs</w:t>
            </w:r>
          </w:p>
          <w:p w14:paraId="54D132FA" w14:textId="05D4D955" w:rsidR="00917721" w:rsidRPr="00F85338" w:rsidRDefault="00917721" w:rsidP="00B73A4F">
            <w:pPr>
              <w:numPr>
                <w:ilvl w:val="0"/>
                <w:numId w:val="32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Supports with the review of external training and e-learning courses content and provide feedback on its suitability or equivalence</w:t>
            </w:r>
          </w:p>
        </w:tc>
      </w:tr>
      <w:tr w:rsidR="001546A6" w:rsidRPr="00F85338" w14:paraId="4C207C02" w14:textId="77777777" w:rsidTr="00B73A4F">
        <w:tc>
          <w:tcPr>
            <w:tcW w:w="1951" w:type="dxa"/>
          </w:tcPr>
          <w:p w14:paraId="50B386E1" w14:textId="77777777" w:rsidR="001546A6" w:rsidRPr="00F85338" w:rsidRDefault="00917721" w:rsidP="00B73A4F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Knowledge</w:t>
            </w:r>
          </w:p>
        </w:tc>
        <w:tc>
          <w:tcPr>
            <w:tcW w:w="8222" w:type="dxa"/>
          </w:tcPr>
          <w:p w14:paraId="124A5430" w14:textId="77777777" w:rsidR="001546A6" w:rsidRDefault="001546A6" w:rsidP="00B73A4F">
            <w:pPr>
              <w:numPr>
                <w:ilvl w:val="0"/>
                <w:numId w:val="35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Keep</w:t>
            </w:r>
            <w:r w:rsidR="00917721">
              <w:rPr>
                <w:rFonts w:ascii="Nunito Sans" w:hAnsi="Nunito Sans"/>
                <w:sz w:val="22"/>
                <w:szCs w:val="22"/>
              </w:rPr>
              <w:t>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up-to-date on changes in practice / legislation affecting Avalon</w:t>
            </w:r>
          </w:p>
          <w:p w14:paraId="488C5EDF" w14:textId="77777777" w:rsidR="001546A6" w:rsidRPr="00F85338" w:rsidRDefault="00917721" w:rsidP="00917721">
            <w:pPr>
              <w:numPr>
                <w:ilvl w:val="0"/>
                <w:numId w:val="35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Maintains own competencies through refresher training</w:t>
            </w:r>
          </w:p>
        </w:tc>
      </w:tr>
      <w:tr w:rsidR="001546A6" w:rsidRPr="00F85338" w14:paraId="6DBFE11E" w14:textId="77777777" w:rsidTr="00B73A4F">
        <w:tc>
          <w:tcPr>
            <w:tcW w:w="1951" w:type="dxa"/>
          </w:tcPr>
          <w:p w14:paraId="15424141" w14:textId="77777777" w:rsidR="001546A6" w:rsidRPr="00F85338" w:rsidRDefault="001546A6" w:rsidP="00B73A4F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Team working</w:t>
            </w:r>
          </w:p>
        </w:tc>
        <w:tc>
          <w:tcPr>
            <w:tcW w:w="8222" w:type="dxa"/>
          </w:tcPr>
          <w:p w14:paraId="29CE1D00" w14:textId="77777777" w:rsidR="001546A6" w:rsidRPr="00F85338" w:rsidRDefault="001546A6" w:rsidP="00B73A4F">
            <w:pPr>
              <w:numPr>
                <w:ilvl w:val="0"/>
                <w:numId w:val="36"/>
              </w:num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Be an active contributor to the </w:t>
            </w:r>
            <w:r w:rsidR="00917721">
              <w:rPr>
                <w:rFonts w:ascii="Nunito Sans" w:hAnsi="Nunito Sans"/>
                <w:sz w:val="22"/>
                <w:szCs w:val="22"/>
              </w:rPr>
              <w:t>Learning &amp; Development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Team</w:t>
            </w:r>
          </w:p>
          <w:p w14:paraId="633B604A" w14:textId="77777777" w:rsidR="001546A6" w:rsidRPr="00F85338" w:rsidRDefault="00917721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D</w:t>
            </w:r>
            <w:r w:rsidR="001546A6" w:rsidRPr="00F85338">
              <w:rPr>
                <w:rFonts w:ascii="Nunito Sans" w:hAnsi="Nunito Sans"/>
                <w:sz w:val="22"/>
                <w:szCs w:val="22"/>
              </w:rPr>
              <w:t>evelop</w:t>
            </w:r>
            <w:r>
              <w:rPr>
                <w:rFonts w:ascii="Nunito Sans" w:hAnsi="Nunito Sans"/>
                <w:sz w:val="22"/>
                <w:szCs w:val="22"/>
              </w:rPr>
              <w:t>s and promotes</w:t>
            </w:r>
            <w:r w:rsidR="001546A6" w:rsidRPr="00F85338">
              <w:rPr>
                <w:rFonts w:ascii="Nunito Sans" w:hAnsi="Nunito Sans"/>
                <w:sz w:val="22"/>
                <w:szCs w:val="22"/>
              </w:rPr>
              <w:t xml:space="preserve"> a positive learning culture across the whole organisation</w:t>
            </w:r>
          </w:p>
          <w:p w14:paraId="77E9E82C" w14:textId="77777777" w:rsidR="001546A6" w:rsidRPr="00F85338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Contribute</w:t>
            </w:r>
            <w:r w:rsidR="00917721">
              <w:rPr>
                <w:rFonts w:ascii="Nunito Sans" w:hAnsi="Nunito Sans"/>
                <w:sz w:val="22"/>
                <w:szCs w:val="22"/>
              </w:rPr>
              <w:t>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to the compilation &amp; review of training plans</w:t>
            </w:r>
          </w:p>
          <w:p w14:paraId="637CD266" w14:textId="77777777" w:rsidR="001546A6" w:rsidRPr="00F85338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Contribute</w:t>
            </w:r>
            <w:r w:rsidR="00917721">
              <w:rPr>
                <w:rFonts w:ascii="Nunito Sans" w:hAnsi="Nunito Sans"/>
                <w:sz w:val="22"/>
                <w:szCs w:val="22"/>
              </w:rPr>
              <w:t>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to team meetings across the organisation, when needed</w:t>
            </w:r>
          </w:p>
          <w:p w14:paraId="46A07AFB" w14:textId="77777777" w:rsidR="001546A6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Provide support, advice &amp; information to others on training issues</w:t>
            </w:r>
          </w:p>
          <w:p w14:paraId="159AC68E" w14:textId="51A242E2" w:rsidR="001546A6" w:rsidRPr="00F85338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Work</w:t>
            </w:r>
            <w:r w:rsidR="00917721">
              <w:rPr>
                <w:rFonts w:ascii="Nunito Sans" w:hAnsi="Nunito Sans"/>
                <w:sz w:val="22"/>
                <w:szCs w:val="22"/>
              </w:rPr>
              <w:t>s</w:t>
            </w:r>
            <w:r>
              <w:rPr>
                <w:rFonts w:ascii="Nunito Sans" w:hAnsi="Nunito Sans"/>
                <w:sz w:val="22"/>
                <w:szCs w:val="22"/>
              </w:rPr>
              <w:t xml:space="preserve"> with the Head of People to </w:t>
            </w:r>
            <w:r w:rsidR="00C42D32">
              <w:rPr>
                <w:rFonts w:ascii="Nunito Sans" w:hAnsi="Nunito Sans"/>
                <w:sz w:val="22"/>
                <w:szCs w:val="22"/>
              </w:rPr>
              <w:t>contribute to</w:t>
            </w:r>
            <w:r>
              <w:rPr>
                <w:rFonts w:ascii="Nunito Sans" w:hAnsi="Nunito Sans"/>
                <w:sz w:val="22"/>
                <w:szCs w:val="22"/>
              </w:rPr>
              <w:t xml:space="preserve"> a schedule of learning opportunities across the year</w:t>
            </w:r>
          </w:p>
        </w:tc>
      </w:tr>
      <w:tr w:rsidR="001546A6" w:rsidRPr="00F85338" w14:paraId="5C30B784" w14:textId="77777777" w:rsidTr="00B73A4F">
        <w:tc>
          <w:tcPr>
            <w:tcW w:w="1951" w:type="dxa"/>
          </w:tcPr>
          <w:p w14:paraId="752C2A31" w14:textId="77777777" w:rsidR="001546A6" w:rsidRPr="00F85338" w:rsidRDefault="001546A6" w:rsidP="00B73A4F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Organisational Development</w:t>
            </w:r>
          </w:p>
        </w:tc>
        <w:tc>
          <w:tcPr>
            <w:tcW w:w="8222" w:type="dxa"/>
          </w:tcPr>
          <w:p w14:paraId="3A5B8207" w14:textId="77777777" w:rsidR="001546A6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Work</w:t>
            </w:r>
            <w:r w:rsidR="00917721">
              <w:rPr>
                <w:rFonts w:ascii="Nunito Sans" w:hAnsi="Nunito Sans"/>
                <w:sz w:val="22"/>
                <w:szCs w:val="22"/>
              </w:rPr>
              <w:t>s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with relevant departments to review and develop organisational policies and procedures</w:t>
            </w:r>
          </w:p>
          <w:p w14:paraId="6398137E" w14:textId="58ECA9FF" w:rsidR="001546A6" w:rsidRPr="00F85338" w:rsidRDefault="001546A6" w:rsidP="00B73A4F">
            <w:pPr>
              <w:numPr>
                <w:ilvl w:val="0"/>
                <w:numId w:val="36"/>
              </w:numPr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Undertakes specific learning and development projects which support the organisational strategy</w:t>
            </w:r>
          </w:p>
        </w:tc>
      </w:tr>
    </w:tbl>
    <w:p w14:paraId="53FD2EA0" w14:textId="05D87D2E" w:rsidR="00B66088" w:rsidRDefault="00B66088">
      <w:pPr>
        <w:rPr>
          <w:rFonts w:ascii="Nunito Sans" w:hAnsi="Nunito Sans"/>
          <w:sz w:val="16"/>
          <w:szCs w:val="16"/>
        </w:rPr>
      </w:pPr>
    </w:p>
    <w:p w14:paraId="21639F06" w14:textId="77777777" w:rsidR="001546A6" w:rsidRDefault="00B66088">
      <w:pPr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sz w:val="16"/>
          <w:szCs w:val="16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546A6" w:rsidRPr="00442638" w14:paraId="0AA8F2D6" w14:textId="77777777" w:rsidTr="00B73A4F">
        <w:tc>
          <w:tcPr>
            <w:tcW w:w="9776" w:type="dxa"/>
            <w:shd w:val="clear" w:color="auto" w:fill="auto"/>
          </w:tcPr>
          <w:p w14:paraId="32F28AA4" w14:textId="77777777" w:rsidR="001546A6" w:rsidRPr="00442638" w:rsidRDefault="001546A6" w:rsidP="00B73A4F">
            <w:pPr>
              <w:rPr>
                <w:rFonts w:ascii="Nunito Sans" w:eastAsia="Calibri" w:hAnsi="Nunito Sans"/>
                <w:b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b/>
                <w:sz w:val="22"/>
                <w:szCs w:val="22"/>
              </w:rPr>
              <w:t>Our Values</w:t>
            </w:r>
          </w:p>
          <w:p w14:paraId="1DBD793E" w14:textId="77777777" w:rsidR="001546A6" w:rsidRPr="00442638" w:rsidRDefault="001546A6" w:rsidP="001546A6">
            <w:pPr>
              <w:pStyle w:val="ListParagraph"/>
              <w:numPr>
                <w:ilvl w:val="0"/>
                <w:numId w:val="40"/>
              </w:numPr>
              <w:rPr>
                <w:rFonts w:ascii="Nunito Sans" w:eastAsia="Calibri" w:hAnsi="Nunito Sans"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sz w:val="22"/>
                <w:szCs w:val="22"/>
              </w:rPr>
              <w:t xml:space="preserve">We are kind and respectful to everyone </w:t>
            </w:r>
          </w:p>
          <w:p w14:paraId="08E0F3D4" w14:textId="77777777" w:rsidR="001546A6" w:rsidRPr="00442638" w:rsidRDefault="001546A6" w:rsidP="001546A6">
            <w:pPr>
              <w:pStyle w:val="ListParagraph"/>
              <w:numPr>
                <w:ilvl w:val="0"/>
                <w:numId w:val="40"/>
              </w:numPr>
              <w:rPr>
                <w:rFonts w:ascii="Nunito Sans" w:eastAsia="Calibri" w:hAnsi="Nunito Sans"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sz w:val="22"/>
                <w:szCs w:val="22"/>
              </w:rPr>
              <w:t>We are honest and trustworthy</w:t>
            </w:r>
          </w:p>
          <w:p w14:paraId="38F6B740" w14:textId="77777777" w:rsidR="001546A6" w:rsidRPr="00442638" w:rsidRDefault="001546A6" w:rsidP="001546A6">
            <w:pPr>
              <w:pStyle w:val="ListParagraph"/>
              <w:numPr>
                <w:ilvl w:val="0"/>
                <w:numId w:val="40"/>
              </w:numPr>
              <w:rPr>
                <w:rFonts w:ascii="Nunito Sans" w:eastAsia="Calibri" w:hAnsi="Nunito Sans"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sz w:val="22"/>
                <w:szCs w:val="22"/>
              </w:rPr>
              <w:t>We are always learning and developing</w:t>
            </w:r>
          </w:p>
          <w:p w14:paraId="6BE0E4AB" w14:textId="77777777" w:rsidR="001546A6" w:rsidRPr="00442638" w:rsidRDefault="001546A6" w:rsidP="001546A6">
            <w:pPr>
              <w:pStyle w:val="ListParagraph"/>
              <w:numPr>
                <w:ilvl w:val="0"/>
                <w:numId w:val="40"/>
              </w:numPr>
              <w:rPr>
                <w:rFonts w:ascii="Nunito Sans" w:eastAsia="Calibri" w:hAnsi="Nunito Sans"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sz w:val="22"/>
                <w:szCs w:val="22"/>
              </w:rPr>
              <w:t>We are inclusive; everyone has a voice</w:t>
            </w:r>
          </w:p>
          <w:p w14:paraId="2DB16CD5" w14:textId="77777777" w:rsidR="001546A6" w:rsidRPr="00442638" w:rsidRDefault="001546A6" w:rsidP="001546A6">
            <w:pPr>
              <w:pStyle w:val="ListParagraph"/>
              <w:numPr>
                <w:ilvl w:val="0"/>
                <w:numId w:val="40"/>
              </w:numPr>
              <w:rPr>
                <w:rFonts w:ascii="Nunito Sans" w:eastAsia="Calibri" w:hAnsi="Nunito Sans"/>
                <w:sz w:val="22"/>
                <w:szCs w:val="22"/>
              </w:rPr>
            </w:pPr>
            <w:r w:rsidRPr="00442638">
              <w:rPr>
                <w:rFonts w:ascii="Nunito Sans" w:eastAsia="Calibri" w:hAnsi="Nunito Sans"/>
                <w:sz w:val="22"/>
                <w:szCs w:val="22"/>
              </w:rPr>
              <w:t>We work in partnership with our communities</w:t>
            </w:r>
          </w:p>
        </w:tc>
      </w:tr>
    </w:tbl>
    <w:p w14:paraId="0E78ABD9" w14:textId="77777777" w:rsidR="001546A6" w:rsidRDefault="001546A6">
      <w:pPr>
        <w:rPr>
          <w:rFonts w:ascii="Nunito Sans" w:hAnsi="Nunito Sans"/>
          <w:sz w:val="16"/>
          <w:szCs w:val="16"/>
        </w:rPr>
      </w:pPr>
    </w:p>
    <w:p w14:paraId="46656ED6" w14:textId="77777777" w:rsidR="001546A6" w:rsidRDefault="001546A6">
      <w:pPr>
        <w:rPr>
          <w:rFonts w:ascii="Nunito Sans" w:hAnsi="Nunito Sans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9243A4" w:rsidRPr="00F85338" w14:paraId="5E2A4E91" w14:textId="77777777">
        <w:tc>
          <w:tcPr>
            <w:tcW w:w="10173" w:type="dxa"/>
            <w:gridSpan w:val="2"/>
            <w:tcBorders>
              <w:bottom w:val="nil"/>
            </w:tcBorders>
            <w:vAlign w:val="center"/>
          </w:tcPr>
          <w:p w14:paraId="3C59DAC3" w14:textId="77777777" w:rsidR="009243A4" w:rsidRPr="00F85338" w:rsidRDefault="009243A4" w:rsidP="00D82F75">
            <w:pPr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b/>
                <w:sz w:val="22"/>
                <w:szCs w:val="22"/>
              </w:rPr>
              <w:t>Core  Competencies</w:t>
            </w:r>
          </w:p>
        </w:tc>
      </w:tr>
      <w:tr w:rsidR="00EC2E67" w:rsidRPr="00F85338" w14:paraId="07AEAB88" w14:textId="77777777">
        <w:tc>
          <w:tcPr>
            <w:tcW w:w="1809" w:type="dxa"/>
          </w:tcPr>
          <w:p w14:paraId="181507D1" w14:textId="77777777" w:rsidR="00EC2E67" w:rsidRPr="00F85338" w:rsidRDefault="00EC2E67" w:rsidP="009243A4">
            <w:pPr>
              <w:spacing w:before="120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Communicate well </w:t>
            </w:r>
          </w:p>
        </w:tc>
        <w:tc>
          <w:tcPr>
            <w:tcW w:w="8364" w:type="dxa"/>
          </w:tcPr>
          <w:p w14:paraId="79D9890E" w14:textId="77777777" w:rsidR="00EC2E67" w:rsidRPr="00F85338" w:rsidRDefault="00EC2E67" w:rsidP="009243A4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Listens to others</w:t>
            </w:r>
          </w:p>
          <w:p w14:paraId="296BDDC4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Asks relevant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pertinent questions</w:t>
            </w:r>
          </w:p>
          <w:p w14:paraId="2A276F76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Communicates in a clear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concise way</w:t>
            </w:r>
          </w:p>
          <w:p w14:paraId="45EBD1BE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Effectively uses a range of communication tools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techniques</w:t>
            </w:r>
          </w:p>
          <w:p w14:paraId="02DA31A1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Keeps accurate, objective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clear records</w:t>
            </w:r>
          </w:p>
        </w:tc>
      </w:tr>
      <w:tr w:rsidR="00EC2E67" w:rsidRPr="00F85338" w14:paraId="2E3EB34D" w14:textId="77777777">
        <w:tc>
          <w:tcPr>
            <w:tcW w:w="1809" w:type="dxa"/>
          </w:tcPr>
          <w:p w14:paraId="52F7432B" w14:textId="77777777" w:rsidR="00EC2E67" w:rsidRPr="00F85338" w:rsidRDefault="00EC2E67" w:rsidP="009243A4">
            <w:pPr>
              <w:spacing w:before="120"/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Have a positive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practical approach to work</w:t>
            </w:r>
          </w:p>
        </w:tc>
        <w:tc>
          <w:tcPr>
            <w:tcW w:w="8364" w:type="dxa"/>
          </w:tcPr>
          <w:p w14:paraId="72D8B362" w14:textId="77777777" w:rsidR="00EC2E67" w:rsidRPr="00F85338" w:rsidRDefault="00EC2E67" w:rsidP="009243A4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Tackles things in a direct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orderly manner</w:t>
            </w:r>
          </w:p>
          <w:p w14:paraId="7E66A14C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Can be de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pended upon to get things right</w:t>
            </w:r>
          </w:p>
          <w:p w14:paraId="4246D3A0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Able to prioritise tasks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manage workload</w:t>
            </w:r>
          </w:p>
          <w:p w14:paraId="32317412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Reliable under pressure</w:t>
            </w:r>
          </w:p>
        </w:tc>
      </w:tr>
      <w:tr w:rsidR="00EC2E67" w:rsidRPr="00F85338" w14:paraId="4DCF57D1" w14:textId="77777777">
        <w:tc>
          <w:tcPr>
            <w:tcW w:w="1809" w:type="dxa"/>
          </w:tcPr>
          <w:p w14:paraId="367165DE" w14:textId="77777777" w:rsidR="00EC2E67" w:rsidRPr="00F85338" w:rsidRDefault="00EC2E67" w:rsidP="00AE1585">
            <w:pPr>
              <w:spacing w:before="120"/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Work well with other people</w:t>
            </w:r>
          </w:p>
        </w:tc>
        <w:tc>
          <w:tcPr>
            <w:tcW w:w="8364" w:type="dxa"/>
          </w:tcPr>
          <w:p w14:paraId="375DC7C5" w14:textId="77777777" w:rsidR="00EC2E67" w:rsidRPr="00F85338" w:rsidRDefault="00EC2E67" w:rsidP="009243A4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Earns the respect of others</w:t>
            </w:r>
          </w:p>
          <w:p w14:paraId="23C5AD68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Shows respect for the views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actions of others</w:t>
            </w:r>
          </w:p>
          <w:p w14:paraId="719A2447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Builds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maintains mutually beneficial relationships</w:t>
            </w:r>
          </w:p>
          <w:p w14:paraId="416EAC28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Motivates self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others</w:t>
            </w:r>
          </w:p>
        </w:tc>
      </w:tr>
      <w:tr w:rsidR="00EC2E67" w:rsidRPr="00F85338" w14:paraId="06A39714" w14:textId="77777777">
        <w:tc>
          <w:tcPr>
            <w:tcW w:w="1809" w:type="dxa"/>
          </w:tcPr>
          <w:p w14:paraId="2668CC3D" w14:textId="77777777" w:rsidR="00EC2E67" w:rsidRPr="00F85338" w:rsidRDefault="00EC2E67" w:rsidP="009F63EE">
            <w:pPr>
              <w:spacing w:before="120"/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Able to respond to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solve problems</w:t>
            </w:r>
          </w:p>
        </w:tc>
        <w:tc>
          <w:tcPr>
            <w:tcW w:w="8364" w:type="dxa"/>
          </w:tcPr>
          <w:p w14:paraId="1D6FF570" w14:textId="77777777" w:rsidR="00EC2E67" w:rsidRPr="00F85338" w:rsidRDefault="00EC2E67" w:rsidP="009243A4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Plans ahead</w:t>
            </w:r>
          </w:p>
          <w:p w14:paraId="6B2782C8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Tackles issues voluntarily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positively</w:t>
            </w:r>
          </w:p>
          <w:p w14:paraId="65D11C3A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Able to identify the cause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not just the symptoms of problems</w:t>
            </w:r>
          </w:p>
          <w:p w14:paraId="2234DABA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Able to anticipate problems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 xml:space="preserve"> 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develop solutions in advance</w:t>
            </w:r>
          </w:p>
          <w:p w14:paraId="60B7DC7F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Solves problems in a calm, direct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organised manner</w:t>
            </w:r>
          </w:p>
          <w:p w14:paraId="0892E68E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Helps other people with problems</w:t>
            </w:r>
          </w:p>
        </w:tc>
      </w:tr>
      <w:tr w:rsidR="00EC2E67" w:rsidRPr="00F85338" w14:paraId="36FC7853" w14:textId="77777777">
        <w:tc>
          <w:tcPr>
            <w:tcW w:w="1809" w:type="dxa"/>
          </w:tcPr>
          <w:p w14:paraId="4CE7844D" w14:textId="77777777" w:rsidR="00EC2E67" w:rsidRPr="00F85338" w:rsidRDefault="00EC2E67" w:rsidP="009243A4">
            <w:pPr>
              <w:spacing w:before="120"/>
              <w:jc w:val="left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Able to innovate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have new ideas</w:t>
            </w:r>
          </w:p>
        </w:tc>
        <w:tc>
          <w:tcPr>
            <w:tcW w:w="8364" w:type="dxa"/>
          </w:tcPr>
          <w:p w14:paraId="68CB53FD" w14:textId="77777777" w:rsidR="00EC2E67" w:rsidRPr="00F85338" w:rsidRDefault="00EC2E67" w:rsidP="009243A4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 xml:space="preserve">Full of ideas which provide fresh insight </w:t>
            </w:r>
            <w:r w:rsidR="009243A4" w:rsidRPr="00F85338">
              <w:rPr>
                <w:rFonts w:ascii="Nunito Sans" w:hAnsi="Nunito Sans"/>
                <w:sz w:val="22"/>
                <w:szCs w:val="22"/>
              </w:rPr>
              <w:t>&amp;</w:t>
            </w:r>
            <w:r w:rsidRPr="00F85338">
              <w:rPr>
                <w:rFonts w:ascii="Nunito Sans" w:hAnsi="Nunito Sans"/>
                <w:sz w:val="22"/>
                <w:szCs w:val="22"/>
              </w:rPr>
              <w:t xml:space="preserve"> broader perspectives</w:t>
            </w:r>
          </w:p>
          <w:p w14:paraId="5B61FED4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r w:rsidRPr="00F85338">
              <w:rPr>
                <w:rFonts w:ascii="Nunito Sans" w:hAnsi="Nunito Sans"/>
                <w:sz w:val="22"/>
                <w:szCs w:val="22"/>
              </w:rPr>
              <w:t>Responds positively to change</w:t>
            </w:r>
          </w:p>
          <w:p w14:paraId="5979F6C3" w14:textId="77777777" w:rsidR="00EC2E67" w:rsidRPr="00F85338" w:rsidRDefault="00EC2E67" w:rsidP="009243A4">
            <w:pPr>
              <w:numPr>
                <w:ilvl w:val="0"/>
                <w:numId w:val="27"/>
              </w:numPr>
              <w:rPr>
                <w:rFonts w:ascii="Nunito Sans" w:hAnsi="Nunito Sans"/>
                <w:sz w:val="22"/>
                <w:szCs w:val="22"/>
              </w:rPr>
            </w:pPr>
            <w:proofErr w:type="spellStart"/>
            <w:r w:rsidRPr="00F85338">
              <w:rPr>
                <w:rFonts w:ascii="Nunito Sans" w:hAnsi="Nunito Sans"/>
                <w:sz w:val="22"/>
                <w:szCs w:val="22"/>
              </w:rPr>
              <w:t>Self motivated</w:t>
            </w:r>
            <w:proofErr w:type="spellEnd"/>
          </w:p>
        </w:tc>
      </w:tr>
    </w:tbl>
    <w:p w14:paraId="0EA0C7B2" w14:textId="77777777" w:rsidR="009243A4" w:rsidRPr="00F85338" w:rsidRDefault="009243A4">
      <w:pPr>
        <w:rPr>
          <w:rFonts w:ascii="Nunito Sans" w:hAnsi="Nunito Sans"/>
          <w:sz w:val="16"/>
          <w:szCs w:val="16"/>
        </w:rPr>
      </w:pPr>
    </w:p>
    <w:p w14:paraId="4919AC57" w14:textId="77777777" w:rsidR="00D82F75" w:rsidRPr="00F85338" w:rsidRDefault="00D82F75">
      <w:pPr>
        <w:rPr>
          <w:rFonts w:ascii="Nunito Sans" w:hAnsi="Nunito Sans"/>
          <w:sz w:val="16"/>
          <w:szCs w:val="16"/>
        </w:rPr>
      </w:pPr>
    </w:p>
    <w:p w14:paraId="78F553AD" w14:textId="77777777" w:rsidR="00EC2E67" w:rsidRPr="00F85338" w:rsidRDefault="00EC2E67" w:rsidP="00D82F75">
      <w:pPr>
        <w:rPr>
          <w:rFonts w:ascii="Nunito Sans" w:hAnsi="Nunito Sans"/>
        </w:rPr>
      </w:pPr>
    </w:p>
    <w:sectPr w:rsidR="00EC2E67" w:rsidRPr="00F85338" w:rsidSect="009243A4">
      <w:footerReference w:type="default" r:id="rId8"/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F4AB" w14:textId="77777777" w:rsidR="00443B2D" w:rsidRDefault="00443B2D">
      <w:r>
        <w:separator/>
      </w:r>
    </w:p>
  </w:endnote>
  <w:endnote w:type="continuationSeparator" w:id="0">
    <w:p w14:paraId="4816D9B8" w14:textId="77777777" w:rsidR="00443B2D" w:rsidRDefault="004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EC5" w14:textId="05C6D39B" w:rsidR="00EC2E67" w:rsidRPr="009F63EE" w:rsidRDefault="0061710B" w:rsidP="009F63EE">
    <w:pPr>
      <w:pStyle w:val="Footer"/>
      <w:rPr>
        <w:sz w:val="16"/>
        <w:szCs w:val="16"/>
      </w:rPr>
    </w:pPr>
    <w:r w:rsidRPr="0061710B">
      <w:rPr>
        <w:sz w:val="16"/>
        <w:szCs w:val="16"/>
      </w:rPr>
      <w:fldChar w:fldCharType="begin"/>
    </w:r>
    <w:r w:rsidRPr="0061710B">
      <w:rPr>
        <w:sz w:val="16"/>
        <w:szCs w:val="16"/>
      </w:rPr>
      <w:instrText xml:space="preserve"> FILENAME \p </w:instrText>
    </w:r>
    <w:r w:rsidRPr="0061710B">
      <w:rPr>
        <w:sz w:val="16"/>
        <w:szCs w:val="16"/>
      </w:rPr>
      <w:fldChar w:fldCharType="separate"/>
    </w:r>
    <w:r w:rsidR="00A13DFC">
      <w:rPr>
        <w:noProof/>
        <w:sz w:val="16"/>
        <w:szCs w:val="16"/>
      </w:rPr>
      <w:t>G:\Role Profiles\Head Office\Learning &amp; Development Advisor\Learning and Development Advisor.docx</w:t>
    </w:r>
    <w:r w:rsidRPr="0061710B">
      <w:rPr>
        <w:sz w:val="16"/>
        <w:szCs w:val="16"/>
      </w:rPr>
      <w:fldChar w:fldCharType="end"/>
    </w:r>
    <w:r w:rsidR="009F63EE">
      <w:rPr>
        <w:sz w:val="16"/>
        <w:szCs w:val="16"/>
      </w:rPr>
      <w:t xml:space="preserve">                                             </w:t>
    </w:r>
    <w:r w:rsidR="009F63EE" w:rsidRPr="009F63EE">
      <w:rPr>
        <w:sz w:val="16"/>
        <w:szCs w:val="16"/>
      </w:rPr>
      <w:t xml:space="preserve">Page </w:t>
    </w:r>
    <w:r w:rsidR="009F63EE" w:rsidRPr="009F63EE">
      <w:rPr>
        <w:sz w:val="16"/>
        <w:szCs w:val="16"/>
      </w:rPr>
      <w:fldChar w:fldCharType="begin"/>
    </w:r>
    <w:r w:rsidR="009F63EE" w:rsidRPr="009F63EE">
      <w:rPr>
        <w:sz w:val="16"/>
        <w:szCs w:val="16"/>
      </w:rPr>
      <w:instrText xml:space="preserve"> PAGE </w:instrText>
    </w:r>
    <w:r w:rsidR="009F63EE" w:rsidRPr="009F63EE">
      <w:rPr>
        <w:sz w:val="16"/>
        <w:szCs w:val="16"/>
      </w:rPr>
      <w:fldChar w:fldCharType="separate"/>
    </w:r>
    <w:r w:rsidR="00F23370">
      <w:rPr>
        <w:noProof/>
        <w:sz w:val="16"/>
        <w:szCs w:val="16"/>
      </w:rPr>
      <w:t>2</w:t>
    </w:r>
    <w:r w:rsidR="009F63EE" w:rsidRPr="009F63EE">
      <w:rPr>
        <w:sz w:val="16"/>
        <w:szCs w:val="16"/>
      </w:rPr>
      <w:fldChar w:fldCharType="end"/>
    </w:r>
    <w:r w:rsidR="009F63EE" w:rsidRPr="009F63EE">
      <w:rPr>
        <w:sz w:val="16"/>
        <w:szCs w:val="16"/>
      </w:rPr>
      <w:t xml:space="preserve"> of </w:t>
    </w:r>
    <w:r w:rsidR="009F63EE" w:rsidRPr="009F63EE">
      <w:rPr>
        <w:sz w:val="16"/>
        <w:szCs w:val="16"/>
      </w:rPr>
      <w:fldChar w:fldCharType="begin"/>
    </w:r>
    <w:r w:rsidR="009F63EE" w:rsidRPr="009F63EE">
      <w:rPr>
        <w:sz w:val="16"/>
        <w:szCs w:val="16"/>
      </w:rPr>
      <w:instrText xml:space="preserve"> NUMPAGES </w:instrText>
    </w:r>
    <w:r w:rsidR="009F63EE" w:rsidRPr="009F63EE">
      <w:rPr>
        <w:sz w:val="16"/>
        <w:szCs w:val="16"/>
      </w:rPr>
      <w:fldChar w:fldCharType="separate"/>
    </w:r>
    <w:r w:rsidR="00F23370">
      <w:rPr>
        <w:noProof/>
        <w:sz w:val="16"/>
        <w:szCs w:val="16"/>
      </w:rPr>
      <w:t>2</w:t>
    </w:r>
    <w:r w:rsidR="009F63EE" w:rsidRPr="009F63EE">
      <w:rPr>
        <w:sz w:val="16"/>
        <w:szCs w:val="16"/>
      </w:rPr>
      <w:fldChar w:fldCharType="end"/>
    </w:r>
    <w:r w:rsidR="009F63EE">
      <w:rPr>
        <w:sz w:val="16"/>
        <w:szCs w:val="16"/>
      </w:rPr>
      <w:tab/>
    </w:r>
    <w:r w:rsidR="00917721">
      <w:rPr>
        <w:sz w:val="16"/>
        <w:szCs w:val="16"/>
      </w:rPr>
      <w:t xml:space="preserve">  </w:t>
    </w:r>
    <w:r w:rsidR="009F63EE">
      <w:rPr>
        <w:sz w:val="16"/>
        <w:szCs w:val="16"/>
      </w:rPr>
      <w:t xml:space="preserve">Rev </w:t>
    </w:r>
    <w:r w:rsidR="00917721">
      <w:rPr>
        <w:sz w:val="16"/>
        <w:szCs w:val="16"/>
      </w:rPr>
      <w:t>Apr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9BF" w14:textId="77777777" w:rsidR="00443B2D" w:rsidRDefault="00443B2D">
      <w:r>
        <w:separator/>
      </w:r>
    </w:p>
  </w:footnote>
  <w:footnote w:type="continuationSeparator" w:id="0">
    <w:p w14:paraId="3809AA89" w14:textId="77777777" w:rsidR="00443B2D" w:rsidRDefault="0044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525E93"/>
    <w:multiLevelType w:val="multilevel"/>
    <w:tmpl w:val="CAC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10271"/>
    <w:multiLevelType w:val="hybridMultilevel"/>
    <w:tmpl w:val="AF9A32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C0935"/>
    <w:multiLevelType w:val="multilevel"/>
    <w:tmpl w:val="D7A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134C0"/>
    <w:multiLevelType w:val="hybridMultilevel"/>
    <w:tmpl w:val="DA7EC9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F428A"/>
    <w:multiLevelType w:val="hybridMultilevel"/>
    <w:tmpl w:val="D9121232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A6A9B"/>
    <w:multiLevelType w:val="hybridMultilevel"/>
    <w:tmpl w:val="043A82D4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4E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18773C"/>
    <w:multiLevelType w:val="multilevel"/>
    <w:tmpl w:val="1D7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E3349"/>
    <w:multiLevelType w:val="hybridMultilevel"/>
    <w:tmpl w:val="887C9300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C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C66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EF779B"/>
    <w:multiLevelType w:val="multilevel"/>
    <w:tmpl w:val="175E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92933"/>
    <w:multiLevelType w:val="hybridMultilevel"/>
    <w:tmpl w:val="8F485558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24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B6847D3"/>
    <w:multiLevelType w:val="hybridMultilevel"/>
    <w:tmpl w:val="436AA4C2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8465E"/>
    <w:multiLevelType w:val="multilevel"/>
    <w:tmpl w:val="7F1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D39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C702C8B"/>
    <w:multiLevelType w:val="hybridMultilevel"/>
    <w:tmpl w:val="15DA9824"/>
    <w:lvl w:ilvl="0" w:tplc="AC18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223D"/>
    <w:multiLevelType w:val="singleLevel"/>
    <w:tmpl w:val="4B8215A6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 w15:restartNumberingAfterBreak="0">
    <w:nsid w:val="53C627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9301D"/>
    <w:multiLevelType w:val="multilevel"/>
    <w:tmpl w:val="180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01538"/>
    <w:multiLevelType w:val="hybridMultilevel"/>
    <w:tmpl w:val="7CFA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240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277404E"/>
    <w:multiLevelType w:val="multilevel"/>
    <w:tmpl w:val="5C1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818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CD4D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A94023"/>
    <w:multiLevelType w:val="hybridMultilevel"/>
    <w:tmpl w:val="9764640A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652F"/>
    <w:multiLevelType w:val="hybridMultilevel"/>
    <w:tmpl w:val="0FC8D012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75A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B43268"/>
    <w:multiLevelType w:val="hybridMultilevel"/>
    <w:tmpl w:val="DF8487C2"/>
    <w:lvl w:ilvl="0" w:tplc="AAB2DE9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254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B96E57"/>
    <w:multiLevelType w:val="hybridMultilevel"/>
    <w:tmpl w:val="B44068DC"/>
    <w:lvl w:ilvl="0" w:tplc="1B9238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1D07"/>
    <w:multiLevelType w:val="hybridMultilevel"/>
    <w:tmpl w:val="938C0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804786">
    <w:abstractNumId w:val="25"/>
  </w:num>
  <w:num w:numId="2" w16cid:durableId="1559316162">
    <w:abstractNumId w:val="0"/>
  </w:num>
  <w:num w:numId="3" w16cid:durableId="1039206011">
    <w:abstractNumId w:val="1"/>
  </w:num>
  <w:num w:numId="4" w16cid:durableId="1295332917">
    <w:abstractNumId w:val="2"/>
  </w:num>
  <w:num w:numId="5" w16cid:durableId="1347748224">
    <w:abstractNumId w:val="3"/>
  </w:num>
  <w:num w:numId="6" w16cid:durableId="661617134">
    <w:abstractNumId w:val="4"/>
  </w:num>
  <w:num w:numId="7" w16cid:durableId="2026127765">
    <w:abstractNumId w:val="5"/>
  </w:num>
  <w:num w:numId="8" w16cid:durableId="998339829">
    <w:abstractNumId w:val="6"/>
  </w:num>
  <w:num w:numId="9" w16cid:durableId="436678594">
    <w:abstractNumId w:val="18"/>
  </w:num>
  <w:num w:numId="10" w16cid:durableId="1356082367">
    <w:abstractNumId w:val="22"/>
  </w:num>
  <w:num w:numId="11" w16cid:durableId="1511333558">
    <w:abstractNumId w:val="27"/>
  </w:num>
  <w:num w:numId="12" w16cid:durableId="1386757944">
    <w:abstractNumId w:val="14"/>
  </w:num>
  <w:num w:numId="13" w16cid:durableId="2007853666">
    <w:abstractNumId w:val="7"/>
  </w:num>
  <w:num w:numId="14" w16cid:durableId="96681751">
    <w:abstractNumId w:val="9"/>
  </w:num>
  <w:num w:numId="15" w16cid:durableId="306327043">
    <w:abstractNumId w:val="30"/>
  </w:num>
  <w:num w:numId="16" w16cid:durableId="1608735912">
    <w:abstractNumId w:val="13"/>
  </w:num>
  <w:num w:numId="17" w16cid:durableId="1679653849">
    <w:abstractNumId w:val="23"/>
  </w:num>
  <w:num w:numId="18" w16cid:durableId="2078286653">
    <w:abstractNumId w:val="32"/>
  </w:num>
  <w:num w:numId="19" w16cid:durableId="394471330">
    <w:abstractNumId w:val="20"/>
  </w:num>
  <w:num w:numId="20" w16cid:durableId="1042249759">
    <w:abstractNumId w:val="16"/>
  </w:num>
  <w:num w:numId="21" w16cid:durableId="29767034">
    <w:abstractNumId w:val="17"/>
  </w:num>
  <w:num w:numId="22" w16cid:durableId="1325552342">
    <w:abstractNumId w:val="35"/>
  </w:num>
  <w:num w:numId="23" w16cid:durableId="531963872">
    <w:abstractNumId w:val="31"/>
  </w:num>
  <w:num w:numId="24" w16cid:durableId="368722214">
    <w:abstractNumId w:val="26"/>
  </w:num>
  <w:num w:numId="25" w16cid:durableId="190076347">
    <w:abstractNumId w:val="37"/>
  </w:num>
  <w:num w:numId="26" w16cid:durableId="925772224">
    <w:abstractNumId w:val="29"/>
  </w:num>
  <w:num w:numId="27" w16cid:durableId="1907569969">
    <w:abstractNumId w:val="24"/>
  </w:num>
  <w:num w:numId="28" w16cid:durableId="1682586793">
    <w:abstractNumId w:val="8"/>
  </w:num>
  <w:num w:numId="29" w16cid:durableId="1822694380">
    <w:abstractNumId w:val="39"/>
  </w:num>
  <w:num w:numId="30" w16cid:durableId="1593854097">
    <w:abstractNumId w:val="10"/>
  </w:num>
  <w:num w:numId="31" w16cid:durableId="676076870">
    <w:abstractNumId w:val="38"/>
  </w:num>
  <w:num w:numId="32" w16cid:durableId="850333440">
    <w:abstractNumId w:val="33"/>
  </w:num>
  <w:num w:numId="33" w16cid:durableId="938945582">
    <w:abstractNumId w:val="15"/>
  </w:num>
  <w:num w:numId="34" w16cid:durableId="640160616">
    <w:abstractNumId w:val="11"/>
  </w:num>
  <w:num w:numId="35" w16cid:durableId="666247805">
    <w:abstractNumId w:val="19"/>
  </w:num>
  <w:num w:numId="36" w16cid:durableId="1577283982">
    <w:abstractNumId w:val="21"/>
  </w:num>
  <w:num w:numId="37" w16cid:durableId="702560389">
    <w:abstractNumId w:val="12"/>
  </w:num>
  <w:num w:numId="38" w16cid:durableId="284118421">
    <w:abstractNumId w:val="34"/>
  </w:num>
  <w:num w:numId="39" w16cid:durableId="80570777">
    <w:abstractNumId w:val="36"/>
  </w:num>
  <w:num w:numId="40" w16cid:durableId="15124530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42"/>
    <w:rsid w:val="000161B4"/>
    <w:rsid w:val="00072836"/>
    <w:rsid w:val="000A623E"/>
    <w:rsid w:val="000B302A"/>
    <w:rsid w:val="000F022B"/>
    <w:rsid w:val="00123ADD"/>
    <w:rsid w:val="00142445"/>
    <w:rsid w:val="001546A6"/>
    <w:rsid w:val="001850B9"/>
    <w:rsid w:val="001961DF"/>
    <w:rsid w:val="001B5F07"/>
    <w:rsid w:val="00215D77"/>
    <w:rsid w:val="00220BD1"/>
    <w:rsid w:val="00224804"/>
    <w:rsid w:val="00324782"/>
    <w:rsid w:val="00365482"/>
    <w:rsid w:val="003F3552"/>
    <w:rsid w:val="003F68D5"/>
    <w:rsid w:val="00443B2D"/>
    <w:rsid w:val="004A228B"/>
    <w:rsid w:val="0056043F"/>
    <w:rsid w:val="0056398D"/>
    <w:rsid w:val="005834BD"/>
    <w:rsid w:val="005D15BD"/>
    <w:rsid w:val="0061710B"/>
    <w:rsid w:val="00620D3B"/>
    <w:rsid w:val="006563DD"/>
    <w:rsid w:val="006C0DAC"/>
    <w:rsid w:val="006D2E7D"/>
    <w:rsid w:val="006F4450"/>
    <w:rsid w:val="00735621"/>
    <w:rsid w:val="00787B42"/>
    <w:rsid w:val="0079237C"/>
    <w:rsid w:val="007B06AB"/>
    <w:rsid w:val="007B2D6A"/>
    <w:rsid w:val="007D67B2"/>
    <w:rsid w:val="007E72AA"/>
    <w:rsid w:val="00815190"/>
    <w:rsid w:val="00820100"/>
    <w:rsid w:val="00821182"/>
    <w:rsid w:val="00834502"/>
    <w:rsid w:val="00834D1E"/>
    <w:rsid w:val="00846659"/>
    <w:rsid w:val="00847444"/>
    <w:rsid w:val="008A1260"/>
    <w:rsid w:val="008B691A"/>
    <w:rsid w:val="008C330C"/>
    <w:rsid w:val="008E3369"/>
    <w:rsid w:val="008F340A"/>
    <w:rsid w:val="00917721"/>
    <w:rsid w:val="00921BAC"/>
    <w:rsid w:val="009243A4"/>
    <w:rsid w:val="00943728"/>
    <w:rsid w:val="00960327"/>
    <w:rsid w:val="009650E1"/>
    <w:rsid w:val="009848F5"/>
    <w:rsid w:val="009F63EE"/>
    <w:rsid w:val="009F7144"/>
    <w:rsid w:val="00A13DFC"/>
    <w:rsid w:val="00A5794F"/>
    <w:rsid w:val="00AA6703"/>
    <w:rsid w:val="00AD6402"/>
    <w:rsid w:val="00AE1585"/>
    <w:rsid w:val="00B156CF"/>
    <w:rsid w:val="00B35198"/>
    <w:rsid w:val="00B66088"/>
    <w:rsid w:val="00BA4F8B"/>
    <w:rsid w:val="00BB53FA"/>
    <w:rsid w:val="00BD2298"/>
    <w:rsid w:val="00C343E3"/>
    <w:rsid w:val="00C42D32"/>
    <w:rsid w:val="00CD2F8B"/>
    <w:rsid w:val="00CF1695"/>
    <w:rsid w:val="00D01CAC"/>
    <w:rsid w:val="00D676F0"/>
    <w:rsid w:val="00D82F75"/>
    <w:rsid w:val="00D95D30"/>
    <w:rsid w:val="00EB0DD3"/>
    <w:rsid w:val="00EB2F3A"/>
    <w:rsid w:val="00EC2E67"/>
    <w:rsid w:val="00EC4673"/>
    <w:rsid w:val="00EE4CE1"/>
    <w:rsid w:val="00F0604C"/>
    <w:rsid w:val="00F22CAC"/>
    <w:rsid w:val="00F23370"/>
    <w:rsid w:val="00F578C3"/>
    <w:rsid w:val="00F63F1A"/>
    <w:rsid w:val="00F64D1C"/>
    <w:rsid w:val="00F74BB5"/>
    <w:rsid w:val="00F844DF"/>
    <w:rsid w:val="00F85338"/>
    <w:rsid w:val="00FA5C95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7503FA7"/>
  <w15:chartTrackingRefBased/>
  <w15:docId w15:val="{8914F27C-5C7A-4612-BE25-5B7E087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Arial" w:hAnsi="Arial"/>
      <w:sz w:val="24"/>
    </w:rPr>
  </w:style>
  <w:style w:type="paragraph" w:styleId="PlainText">
    <w:name w:val="Plain Text"/>
    <w:basedOn w:val="Normal"/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9639"/>
      </w:tabs>
    </w:pPr>
  </w:style>
  <w:style w:type="paragraph" w:customStyle="1" w:styleId="DefaultParagraphStyle">
    <w:name w:val="Default Paragraph Style"/>
    <w:basedOn w:val="Normal"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rsid w:val="009F6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5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6A6"/>
    <w:pPr>
      <w:ind w:left="720"/>
      <w:contextualSpacing/>
    </w:pPr>
  </w:style>
  <w:style w:type="character" w:styleId="CommentReference">
    <w:name w:val="annotation reference"/>
    <w:basedOn w:val="DefaultParagraphFont"/>
    <w:rsid w:val="00D67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6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F0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6F0"/>
    <w:rPr>
      <w:rFonts w:ascii="Arial" w:hAnsi="Arial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March 2001</vt:lpstr>
    </vt:vector>
  </TitlesOfParts>
  <Company>Adult Placement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March 2001</dc:title>
  <dc:subject/>
  <dc:creator>Deborah Power</dc:creator>
  <cp:keywords/>
  <cp:lastModifiedBy>Karen Dabell</cp:lastModifiedBy>
  <cp:revision>11</cp:revision>
  <cp:lastPrinted>2024-04-26T08:00:00Z</cp:lastPrinted>
  <dcterms:created xsi:type="dcterms:W3CDTF">2024-04-19T08:54:00Z</dcterms:created>
  <dcterms:modified xsi:type="dcterms:W3CDTF">2024-04-26T08:00:00Z</dcterms:modified>
</cp:coreProperties>
</file>